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GESTIÓN DE PREVENCIÓN, SEGURIDAD INDUSTRIAL, HIGIENE Y SALUD OCUPACIONAL PARA TRABAJOS DE ALTO RIESGO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GESTIÓN DE PREVENCIÓN, SEGURIDAD INDUSTRIAL, HIGIENE Y SALUD OCUPACIONAL PARA TRABAJOS DE ALTO RIESGO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GESTIÓN DE PREVENCIÓN, SEGURIDAD INDUSTRIAL, HIGIENE Y SALUD OCUPACIONAL PARA TRABAJOS DE ALTO RIESGO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GESTIÓN DE PREVENCIÓN, SEGURIDAD INDUSTRIAL, HIGIENE Y SALUD OCUPACIONAL PARA TRABAJOS DE ALTO RIESGO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