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LENGUA DE SEÑAS Y BRAILLE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LENGUA DE SEÑAS Y BRAILLE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LENGUA DE SEÑAS Y BRAILLE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LENGUA DE SEÑAS Y BRAILLE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