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VALORES, ESPIRITUALIDAD Y RELIGION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VALORES, ESPIRITUALIDAD Y RELIGION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VALORES, ESPIRITUALIDAD Y RELIGION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VALORES, ESPIRITUALIDAD Y RELIGION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