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CRIMINOLOGÍA Y CRIMINALÍST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CRIMINOLOGÍA Y CRIMINALÍST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CRIMINOLOGÍA Y CRIMINALÍST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CRIMINOLOGÍA Y CRIMINALÍST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