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POR COMPETENCIAS APLICADO A LA DOCENCIA EN GESTIÓN TURÍSTICA Y HOTELERA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POR COMPETENCIAS APLICADO A LA DOCENCIA EN GESTIÓN TURÍSTICA Y HOTELERA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POR COMPETENCIAS APLICADO A LA DOCENCIA EN GESTIÓN TURÍSTICA Y HOTELERA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POR COMPETENCIAS APLICADO A LA DOCENCIA EN GESTIÓN TURÍSTICA Y HOTELERA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