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LABORAL Y PROCESAL LABOR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LABORAL Y PROCESAL LABOR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LABORAL Y PROCESAL LABOR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LABORAL Y PROCESAL LABOR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