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SARROLLO DE APLICACIONES MÓVILE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SARROLLO DE APLICACIONES MÓVILE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SARROLLO DE APLICACIONES MÓVILE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SARROLLO DE APLICACIONES MÓVILE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