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MAESTRÍA EN RECURSOS HÍDRICOS, HIDRÁULICA E INGENIERÍA SANITARIA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MAESTRÍA EN RECURSOS HÍDRICOS, HIDRÁULICA E INGENIERÍA SANITARIA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MAESTRÍA EN RECURSOS HÍDRICOS, HIDRÁULICA E INGENIERÍA SANITARIA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MAESTRÍA EN RECURSOS HÍDRICOS, HIDRÁULICA E INGENIERÍA SANITARIA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