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ECNOLOGÍAS DE ELECTROMOVILIDAD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ECNOLOGÍAS DE ELECTROMOVILIDAD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ECNOLOGÍAS DE ELECTROMOVILIDAD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ECNOLOGÍAS DE ELECTROMOVILIDAD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